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1"/>
        <w:tblpPr w:horzAnchor="margin" w:tblpXSpec="left" w:vertAnchor="page" w:tblpY="581" w:leftFromText="180" w:topFromText="0" w:rightFromText="180" w:bottomFromText="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>
        <w:trPr>
          <w:cantSplit/>
          <w:trHeight w:val="2559" w:hRule="exact"/>
        </w:trPr>
        <w:tc>
          <w:tcPr>
            <w:tcW w:w="94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r>
            <w:r/>
          </w:p>
        </w:tc>
      </w:tr>
    </w:tbl>
    <w:p>
      <w:pPr>
        <w:spacing w:after="0"/>
        <w:rPr>
          <w:rFonts w:ascii="PT Astra Serif" w:hAnsi="PT Astra Serif" w:cs="Times New Roman"/>
          <w:sz w:val="16"/>
          <w:szCs w:val="16"/>
        </w:rPr>
      </w:pPr>
      <w:r>
        <w:rPr>
          <w:rFonts w:ascii="PT Astra Serif" w:hAnsi="PT Astra Serif" w:cs="Times New Roman"/>
          <w:sz w:val="16"/>
          <w:szCs w:val="16"/>
        </w:rPr>
      </w:r>
      <w:r/>
    </w:p>
    <w:p>
      <w:pPr>
        <w:spacing w:after="0"/>
        <w:rPr>
          <w:rFonts w:ascii="PT Astra Serif" w:hAnsi="PT Astra Serif" w:cs="Times New Roman"/>
          <w:sz w:val="16"/>
          <w:szCs w:val="16"/>
        </w:rPr>
      </w:pPr>
      <w:r>
        <w:rPr>
          <w:rFonts w:ascii="PT Astra Serif" w:hAnsi="PT Astra Serif" w:cs="Times New Roman"/>
          <w:sz w:val="16"/>
          <w:szCs w:val="16"/>
        </w:rPr>
      </w:r>
      <w:r/>
    </w:p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>
        <w:trPr>
          <w:trHeight w:val="1008"/>
        </w:trPr>
        <w:tc>
          <w:tcPr>
            <w:shd w:val="clear" w:color="auto" w:fill="auto"/>
            <w:tcW w:w="437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  <w:t xml:space="preserve">]</w:t>
            </w:r>
            <w:bookmarkStart w:id="0" w:name="REGNUMDATESTAMP"/>
            <w:r/>
            <w:bookmarkEnd w:id="0"/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4003" w:type="dxa"/>
            <w:textDirection w:val="lrTb"/>
            <w:noWrap w:val="false"/>
          </w:tcPr>
          <w:p>
            <w:pPr>
              <w:ind w:left="-108"/>
              <w:jc w:val="both"/>
              <w:spacing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663"/>
        <w:ind w:right="283"/>
        <w:jc w:val="center"/>
        <w:spacing w:line="240" w:lineRule="exact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8"/>
          <w:szCs w:val="28"/>
          <w:highlight w:val="none"/>
        </w:rPr>
      </w:r>
      <w:r>
        <w:rPr>
          <w:rFonts w:ascii="PT Astra Serif" w:hAnsi="PT Astra Serif"/>
          <w:color w:val="auto"/>
          <w:sz w:val="28"/>
          <w:szCs w:val="28"/>
          <w:highlight w:val="none"/>
        </w:rPr>
      </w:r>
    </w:p>
    <w:p>
      <w:pPr>
        <w:pStyle w:val="663"/>
        <w:ind w:right="283"/>
        <w:jc w:val="center"/>
        <w:spacing w:line="240" w:lineRule="exact"/>
        <w:rPr>
          <w:rFonts w:ascii="PT Astra Serif" w:hAnsi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/>
          <w:color w:val="auto"/>
          <w:sz w:val="28"/>
          <w:szCs w:val="28"/>
          <w:highlight w:val="none"/>
        </w:rPr>
      </w:r>
      <w:r>
        <w:rPr>
          <w:rFonts w:ascii="PT Astra Serif" w:hAnsi="PT Astra Serif"/>
          <w:color w:val="auto"/>
          <w:sz w:val="28"/>
          <w:szCs w:val="28"/>
          <w:highlight w:val="none"/>
        </w:rPr>
      </w:r>
    </w:p>
    <w:p>
      <w:pPr>
        <w:pStyle w:val="663"/>
        <w:ind w:right="283"/>
        <w:jc w:val="center"/>
        <w:spacing w:line="240" w:lineRule="exact"/>
        <w:rPr>
          <w:rFonts w:ascii="PT Astra Serif" w:hAnsi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/>
          <w:color w:val="auto"/>
          <w:sz w:val="28"/>
          <w:szCs w:val="28"/>
          <w:highlight w:val="none"/>
        </w:rPr>
      </w:r>
      <w:r>
        <w:rPr>
          <w:rFonts w:ascii="PT Astra Serif" w:hAnsi="PT Astra Serif"/>
          <w:color w:val="auto"/>
          <w:sz w:val="28"/>
          <w:szCs w:val="28"/>
          <w:highlight w:val="none"/>
        </w:rPr>
      </w:r>
    </w:p>
    <w:p>
      <w:pPr>
        <w:pStyle w:val="663"/>
        <w:ind w:right="283"/>
        <w:jc w:val="center"/>
        <w:spacing w:line="240" w:lineRule="exact"/>
        <w:rPr>
          <w:rFonts w:ascii="PT Astra Serif" w:hAnsi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ПОЯСНИТЕЛЬНАЯ ЗАПИСКА </w:t>
      </w:r>
      <w:r/>
    </w:p>
    <w:p>
      <w:pPr>
        <w:pStyle w:val="663"/>
        <w:ind w:right="283"/>
        <w:jc w:val="center"/>
        <w:spacing w:line="240" w:lineRule="exact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к проекту закона Алтайского края</w:t>
      </w:r>
      <w:r/>
    </w:p>
    <w:p>
      <w:pPr>
        <w:pStyle w:val="663"/>
        <w:ind w:left="709" w:right="283"/>
        <w:jc w:val="center"/>
        <w:spacing w:line="240" w:lineRule="exac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pacing w:val="-4"/>
          <w:sz w:val="28"/>
          <w:szCs w:val="28"/>
        </w:rPr>
        <w:t xml:space="preserve">О внесении изменений в статьи 5.1 и 6 закона Алтайского края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«</w:t>
      </w:r>
      <w:r>
        <w:rPr>
          <w:rFonts w:ascii="PT Astra Serif" w:hAnsi="PT Astra Serif"/>
          <w:spacing w:val="-4"/>
          <w:sz w:val="28"/>
          <w:szCs w:val="28"/>
        </w:rPr>
        <w:t xml:space="preserve">Об охране окружающей среды в Алтайском крае</w:t>
      </w:r>
      <w:r>
        <w:rPr>
          <w:rFonts w:ascii="PT Astra Serif" w:hAnsi="PT Astra Serif"/>
          <w:spacing w:val="-4"/>
          <w:sz w:val="28"/>
          <w:szCs w:val="28"/>
        </w:rPr>
        <w:t xml:space="preserve">»</w:t>
      </w:r>
      <w:r/>
    </w:p>
    <w:p>
      <w:pPr>
        <w:pStyle w:val="663"/>
        <w:ind w:right="28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проект закона разработан в целях </w:t>
      </w:r>
      <w:r>
        <w:rPr>
          <w:rFonts w:ascii="PT Astra Serif" w:hAnsi="PT Astra Serif"/>
          <w:color w:val="000000"/>
          <w:sz w:val="28"/>
          <w:szCs w:val="28"/>
        </w:rPr>
        <w:t xml:space="preserve">приведения отдельных положений закона Алтайского края от </w:t>
      </w:r>
      <w:r>
        <w:rPr>
          <w:rFonts w:ascii="PT Astra Serif" w:hAnsi="PT Astra Serif"/>
          <w:color w:val="000000"/>
          <w:sz w:val="28"/>
          <w:szCs w:val="28"/>
        </w:rPr>
        <w:t xml:space="preserve">0</w:t>
      </w:r>
      <w:r>
        <w:rPr>
          <w:rFonts w:ascii="PT Astra Serif" w:hAnsi="PT Astra Serif"/>
          <w:color w:val="000000"/>
          <w:sz w:val="28"/>
          <w:szCs w:val="28"/>
        </w:rPr>
        <w:t xml:space="preserve">1.02.200</w:t>
      </w:r>
      <w:r>
        <w:rPr>
          <w:rFonts w:ascii="PT Astra Serif" w:hAnsi="PT Astra Serif"/>
          <w:color w:val="000000"/>
          <w:sz w:val="28"/>
          <w:szCs w:val="28"/>
        </w:rPr>
        <w:t xml:space="preserve">7</w:t>
      </w:r>
      <w:r>
        <w:rPr>
          <w:rFonts w:ascii="PT Astra Serif" w:hAnsi="PT Astra Serif"/>
          <w:color w:val="000000"/>
          <w:sz w:val="28"/>
          <w:szCs w:val="28"/>
        </w:rPr>
        <w:t xml:space="preserve"> № </w:t>
      </w:r>
      <w:r>
        <w:rPr>
          <w:rFonts w:ascii="PT Astra Serif" w:hAnsi="PT Astra Serif"/>
          <w:color w:val="000000"/>
          <w:sz w:val="28"/>
          <w:szCs w:val="28"/>
        </w:rPr>
        <w:t xml:space="preserve">3</w:t>
      </w:r>
      <w:r>
        <w:rPr>
          <w:rFonts w:ascii="PT Astra Serif" w:hAnsi="PT Astra Serif"/>
          <w:color w:val="000000"/>
          <w:sz w:val="28"/>
          <w:szCs w:val="28"/>
        </w:rPr>
        <w:t xml:space="preserve">-ЗС «</w:t>
      </w:r>
      <w:r>
        <w:rPr>
          <w:rFonts w:ascii="PT Astra Serif" w:hAnsi="PT Astra Serif"/>
          <w:color w:val="000000"/>
          <w:sz w:val="28"/>
          <w:szCs w:val="28"/>
        </w:rPr>
        <w:t xml:space="preserve">Об охране окружающей среды в Алтайском крае</w:t>
      </w:r>
      <w:r>
        <w:rPr>
          <w:rFonts w:ascii="PT Astra Serif" w:hAnsi="PT Astra Serif"/>
          <w:color w:val="000000"/>
          <w:sz w:val="28"/>
          <w:szCs w:val="28"/>
        </w:rPr>
        <w:t xml:space="preserve">» в соответствие</w:t>
      </w:r>
      <w:r>
        <w:rPr>
          <w:rFonts w:ascii="PT Astra Serif" w:hAnsi="PT Astra Serif"/>
          <w:color w:val="000000"/>
          <w:sz w:val="28"/>
          <w:szCs w:val="28"/>
        </w:rPr>
        <w:t xml:space="preserve"> с</w:t>
      </w:r>
      <w:bookmarkStart w:id="1" w:name="_GoBack"/>
      <w:r/>
      <w:bookmarkEnd w:id="1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изменениями, внесенными в Федеральный закон от 10.01.2002 № 7-ФЗ «Об охране окружающей среды»</w:t>
      </w:r>
      <w:r>
        <w:rPr>
          <w:rFonts w:ascii="PT Astra Serif" w:hAnsi="PT Astra Serif"/>
          <w:color w:val="000000"/>
          <w:sz w:val="28"/>
          <w:szCs w:val="28"/>
        </w:rPr>
        <w:t xml:space="preserve">.</w:t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Предлагаемые изменения </w:t>
      </w:r>
      <w:r>
        <w:rPr>
          <w:rFonts w:ascii="PT Astra Serif" w:hAnsi="PT Astra Serif"/>
          <w:color w:val="000000"/>
          <w:sz w:val="28"/>
          <w:szCs w:val="28"/>
        </w:rPr>
        <w:t xml:space="preserve">дополняют</w:t>
      </w:r>
      <w:r>
        <w:rPr>
          <w:rFonts w:ascii="PT Astra Serif" w:hAnsi="PT Astra Serif"/>
          <w:color w:val="000000"/>
          <w:sz w:val="28"/>
          <w:szCs w:val="28"/>
        </w:rPr>
        <w:t xml:space="preserve"> полномочи</w:t>
      </w:r>
      <w:r>
        <w:rPr>
          <w:rFonts w:ascii="PT Astra Serif" w:hAnsi="PT Astra Serif"/>
          <w:color w:val="000000"/>
          <w:sz w:val="28"/>
          <w:szCs w:val="28"/>
        </w:rPr>
        <w:t xml:space="preserve">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органа исполнительной власти Алтайского края в области охраны окружающей среды </w:t>
      </w:r>
      <w:r>
        <w:rPr>
          <w:rFonts w:ascii="PT Astra Serif" w:hAnsi="PT Astra Serif"/>
          <w:color w:val="000000"/>
          <w:sz w:val="28"/>
          <w:szCs w:val="28"/>
        </w:rPr>
        <w:t xml:space="preserve">и органов местного самоуправления</w:t>
      </w:r>
      <w:r>
        <w:rPr>
          <w:rFonts w:ascii="PT Astra Serif" w:hAnsi="PT Astra Serif"/>
          <w:color w:val="000000"/>
          <w:sz w:val="28"/>
          <w:szCs w:val="28"/>
        </w:rPr>
        <w:t xml:space="preserve"> Алтайского края</w:t>
      </w:r>
      <w:r>
        <w:rPr>
          <w:rFonts w:ascii="PT Astra Serif" w:hAnsi="PT Astra Serif"/>
          <w:color w:val="000000"/>
          <w:sz w:val="28"/>
          <w:szCs w:val="28"/>
        </w:rPr>
        <w:t xml:space="preserve"> по выявлению</w:t>
      </w:r>
      <w:r>
        <w:rPr>
          <w:rFonts w:ascii="PT Astra Serif" w:hAnsi="PT Astra Serif"/>
          <w:color w:val="000000"/>
          <w:sz w:val="28"/>
          <w:szCs w:val="28"/>
        </w:rPr>
        <w:t xml:space="preserve"> и организации ликвидации </w:t>
      </w:r>
      <w:r>
        <w:rPr>
          <w:rFonts w:ascii="PT Astra Serif" w:hAnsi="PT Astra Serif"/>
          <w:color w:val="000000"/>
          <w:sz w:val="28"/>
          <w:szCs w:val="28"/>
        </w:rPr>
        <w:t xml:space="preserve">объектов </w:t>
      </w:r>
      <w:r>
        <w:rPr>
          <w:rFonts w:ascii="PT Astra Serif" w:hAnsi="PT Astra Serif"/>
          <w:color w:val="000000"/>
          <w:sz w:val="28"/>
          <w:szCs w:val="28"/>
        </w:rPr>
        <w:t xml:space="preserve">накопленного вреда окружающей среде</w:t>
      </w:r>
      <w:r>
        <w:rPr>
          <w:rFonts w:ascii="PT Astra Serif" w:hAnsi="PT Astra Serif"/>
          <w:color w:val="000000"/>
          <w:sz w:val="28"/>
          <w:szCs w:val="28"/>
        </w:rPr>
        <w:t xml:space="preserve"> (далее – НВОС)</w:t>
      </w:r>
      <w:r>
        <w:rPr>
          <w:rFonts w:ascii="PT Astra Serif" w:hAnsi="PT Astra Serif"/>
          <w:color w:val="000000"/>
          <w:sz w:val="28"/>
          <w:szCs w:val="28"/>
        </w:rPr>
        <w:t xml:space="preserve">. При этом выявление объектов НВОС применительно к земельным участкам, находящимся в муниципальной собственности, осуществляется органами местного</w:t>
      </w:r>
      <w:r>
        <w:rPr>
          <w:rFonts w:ascii="PT Astra Serif" w:hAnsi="PT Astra Serif"/>
          <w:color w:val="000000"/>
          <w:sz w:val="28"/>
          <w:szCs w:val="28"/>
        </w:rPr>
        <w:t xml:space="preserve"> самоуправления, применительно к иным территориям - </w:t>
      </w:r>
      <w:r>
        <w:rPr>
          <w:rFonts w:ascii="PT Astra Serif" w:hAnsi="PT Astra Serif"/>
          <w:color w:val="000000"/>
          <w:sz w:val="28"/>
          <w:szCs w:val="28"/>
        </w:rPr>
        <w:t xml:space="preserve">орган</w:t>
      </w:r>
      <w:r>
        <w:rPr>
          <w:rFonts w:ascii="PT Astra Serif" w:hAnsi="PT Astra Serif"/>
          <w:color w:val="000000"/>
          <w:sz w:val="28"/>
          <w:szCs w:val="28"/>
        </w:rPr>
        <w:t xml:space="preserve">ом</w:t>
      </w:r>
      <w:r>
        <w:rPr>
          <w:rFonts w:ascii="PT Astra Serif" w:hAnsi="PT Astra Serif"/>
          <w:color w:val="000000"/>
          <w:sz w:val="28"/>
          <w:szCs w:val="28"/>
        </w:rPr>
        <w:t xml:space="preserve"> исполнительной власти Алтайского края в области охраны окружающей среды</w:t>
      </w:r>
      <w:r>
        <w:rPr>
          <w:rFonts w:ascii="PT Astra Serif" w:hAnsi="PT Astra Serif"/>
          <w:color w:val="000000"/>
          <w:sz w:val="28"/>
          <w:szCs w:val="28"/>
        </w:rPr>
        <w:t xml:space="preserve">, за исключением случаев выявления объектов НВОС уполномоченными Правительством Российской Федерации федеральными органами власти или подведомственными им учреждениями.</w:t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Учитывая, что изменения в вышеуказанный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Ф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едеральный закон вступ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или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в силу с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0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1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.10.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202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3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, предлагае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тся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распространить действие регионального закона на правоотношения, возникшие с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указанной даты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.</w:t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Реализация закона не повлечет дополнительных расходов из краевого бюджета. </w:t>
      </w:r>
      <w:r/>
    </w:p>
    <w:tbl>
      <w:tblPr>
        <w:tblpPr w:horzAnchor="text" w:tblpXSpec="left" w:vertAnchor="text" w:tblpY="1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4968"/>
      </w:tblGrid>
      <w:tr>
        <w:trPr>
          <w:trHeight w:val="170"/>
        </w:trPr>
        <w:tc>
          <w:tcPr>
            <w:shd w:val="clear" w:color="auto" w:fill="auto"/>
            <w:tcW w:w="4968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</w:tbl>
    <w:p>
      <w:pPr>
        <w:ind w:right="-2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right="-2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right="-2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>
        <w:trPr>
          <w:trHeight w:val="170"/>
        </w:trPr>
        <w:tc>
          <w:tcPr>
            <w:shd w:val="clear" w:color="auto" w:fill="auto"/>
            <w:tcW w:w="3369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/>
            <w:bookmarkStart w:id="2" w:name="SIGNERSTAMP1"/>
            <w:r/>
            <w:bookmarkEnd w:id="2"/>
            <w:r/>
            <w:r/>
          </w:p>
        </w:tc>
        <w:tc>
          <w:tcPr>
            <w:shd w:val="clear" w:color="auto" w:fill="auto"/>
            <w:tcW w:w="2727" w:type="dxa"/>
            <w:vAlign w:val="bottom"/>
            <w:textDirection w:val="lrTb"/>
            <w:noWrap w:val="false"/>
          </w:tcPr>
          <w:p>
            <w:pPr>
              <w:ind w:right="-74"/>
              <w:jc w:val="right"/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В.П.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Томенко</w:t>
            </w:r>
            <w:r/>
          </w:p>
        </w:tc>
      </w:tr>
    </w:tbl>
    <w:p>
      <w:pPr>
        <w:ind w:right="4820"/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</w:r>
      <w:r/>
    </w:p>
    <w:sectPr>
      <w:headerReference w:type="even" r:id="rId8"/>
      <w:footnotePr/>
      <w:endnotePr/>
      <w:type w:val="nextPage"/>
      <w:pgSz w:w="11906" w:h="16838" w:orient="portrait"/>
      <w:pgMar w:top="1134" w:right="851" w:bottom="1134" w:left="1701" w:header="432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</w:pPr>
    <w:r>
      <w:t xml:space="preserve">123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8"/>
    <w:link w:val="64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8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8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8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8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8"/>
    <w:link w:val="655"/>
    <w:uiPriority w:val="99"/>
  </w:style>
  <w:style w:type="character" w:styleId="45">
    <w:name w:val="Footer Char"/>
    <w:basedOn w:val="648"/>
    <w:link w:val="657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</w:style>
  <w:style w:type="table" w:styleId="49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8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8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qFormat/>
  </w:style>
  <w:style w:type="paragraph" w:styleId="646">
    <w:name w:val="Heading 2"/>
    <w:basedOn w:val="645"/>
    <w:next w:val="645"/>
    <w:link w:val="662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47">
    <w:name w:val="Heading 7"/>
    <w:basedOn w:val="645"/>
    <w:next w:val="645"/>
    <w:link w:val="659"/>
    <w:qFormat/>
    <w:pPr>
      <w:jc w:val="center"/>
      <w:keepNext/>
      <w:spacing w:after="120" w:line="240" w:lineRule="auto"/>
      <w:outlineLvl w:val="6"/>
    </w:pPr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table" w:styleId="651">
    <w:name w:val="Table Grid"/>
    <w:basedOn w:val="64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2">
    <w:name w:val="Hyperlink"/>
    <w:basedOn w:val="648"/>
    <w:uiPriority w:val="99"/>
    <w:unhideWhenUsed/>
    <w:rPr>
      <w:color w:val="0563c1" w:themeColor="hyperlink"/>
      <w:u w:val="single"/>
    </w:rPr>
  </w:style>
  <w:style w:type="paragraph" w:styleId="653">
    <w:name w:val="Balloon Text"/>
    <w:basedOn w:val="645"/>
    <w:link w:val="6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4" w:customStyle="1">
    <w:name w:val="Текст выноски Знак"/>
    <w:basedOn w:val="648"/>
    <w:link w:val="653"/>
    <w:uiPriority w:val="99"/>
    <w:semiHidden/>
    <w:rPr>
      <w:rFonts w:ascii="Segoe UI" w:hAnsi="Segoe UI" w:cs="Segoe UI"/>
      <w:sz w:val="18"/>
      <w:szCs w:val="18"/>
    </w:rPr>
  </w:style>
  <w:style w:type="paragraph" w:styleId="655">
    <w:name w:val="Header"/>
    <w:basedOn w:val="645"/>
    <w:link w:val="6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6" w:customStyle="1">
    <w:name w:val="Верхний колонтитул Знак"/>
    <w:basedOn w:val="648"/>
    <w:link w:val="655"/>
    <w:uiPriority w:val="99"/>
  </w:style>
  <w:style w:type="paragraph" w:styleId="657">
    <w:name w:val="Footer"/>
    <w:basedOn w:val="645"/>
    <w:link w:val="6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8" w:customStyle="1">
    <w:name w:val="Нижний колонтитул Знак"/>
    <w:basedOn w:val="648"/>
    <w:link w:val="657"/>
    <w:uiPriority w:val="99"/>
  </w:style>
  <w:style w:type="character" w:styleId="659" w:customStyle="1">
    <w:name w:val="Заголовок 7 Знак"/>
    <w:basedOn w:val="648"/>
    <w:link w:val="64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660">
    <w:name w:val="Emphasis"/>
    <w:basedOn w:val="648"/>
    <w:qFormat/>
    <w:rPr>
      <w:i/>
      <w:iCs/>
    </w:rPr>
  </w:style>
  <w:style w:type="paragraph" w:styleId="661">
    <w:name w:val="No Spacing"/>
    <w:uiPriority w:val="1"/>
    <w:qFormat/>
    <w:pPr>
      <w:spacing w:after="0" w:line="240" w:lineRule="auto"/>
    </w:pPr>
  </w:style>
  <w:style w:type="character" w:styleId="662" w:customStyle="1">
    <w:name w:val="Заголовок 2 Знак"/>
    <w:basedOn w:val="648"/>
    <w:link w:val="646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6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25C9-F3B7-472B-9087-2500AF9C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Бланк письма2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revision>18</cp:revision>
  <dcterms:created xsi:type="dcterms:W3CDTF">2023-08-21T09:27:00Z</dcterms:created>
  <dcterms:modified xsi:type="dcterms:W3CDTF">2023-11-02T05:29:27Z</dcterms:modified>
</cp:coreProperties>
</file>